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F0C24">
      <w:pPr>
        <w:widowControl w:val="0"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</w:t>
      </w:r>
      <w:r w:rsidR="00E43E78">
        <w:rPr>
          <w:rFonts w:ascii="IranNastaliq" w:hAnsi="IranNastaliq" w:cs="IranNastaliq"/>
          <w:sz w:val="32"/>
          <w:szCs w:val="32"/>
          <w:rtl/>
          <w:lang w:bidi="fa-IR"/>
        </w:rPr>
        <w:t xml:space="preserve"> 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دانا</w:t>
      </w:r>
    </w:p>
    <w:p w:rsidR="00743C43" w:rsidRDefault="00E32E53" w:rsidP="00E43E78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تاریخ </w:t>
      </w:r>
      <w:r w:rsidR="00E43E78">
        <w:rPr>
          <w:rFonts w:ascii="IranNastaliq" w:hAnsi="IranNastaliq" w:cs="B Mitra"/>
          <w:sz w:val="28"/>
          <w:szCs w:val="28"/>
          <w:rtl/>
          <w:lang w:bidi="fa-IR"/>
        </w:rPr>
        <w:t>به‌روزرسان</w:t>
      </w:r>
      <w:r w:rsidR="00E43E78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:   </w:t>
      </w:r>
      <w:r w:rsidR="00467614">
        <w:rPr>
          <w:rFonts w:ascii="IranNastaliq" w:hAnsi="IranNastaliq" w:cs="B Mitra" w:hint="cs"/>
          <w:sz w:val="28"/>
          <w:szCs w:val="28"/>
          <w:rtl/>
          <w:lang w:bidi="fa-IR"/>
        </w:rPr>
        <w:t>12/11/9</w:t>
      </w:r>
      <w:r w:rsidR="00E43E78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6761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67614">
        <w:rPr>
          <w:rFonts w:ascii="IranNastaliq" w:hAnsi="IranNastaliq" w:cs="IranNastaliq" w:hint="cs"/>
          <w:rtl/>
          <w:lang w:bidi="fa-IR"/>
        </w:rPr>
        <w:t xml:space="preserve">مهندسی </w:t>
      </w:r>
      <w:r w:rsidR="00E43E78">
        <w:rPr>
          <w:rFonts w:ascii="IranNastaliq" w:hAnsi="IranNastaliq" w:cs="IranNastaliq"/>
          <w:rtl/>
          <w:lang w:bidi="fa-IR"/>
        </w:rPr>
        <w:t>عمران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46761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/دوم سال </w:t>
      </w:r>
      <w:r w:rsidR="00A25549">
        <w:rPr>
          <w:rFonts w:ascii="IranNastaliq" w:hAnsi="IranNastaliq" w:cs="B Lotus"/>
          <w:sz w:val="28"/>
          <w:szCs w:val="28"/>
          <w:rtl/>
          <w:lang w:bidi="fa-IR"/>
        </w:rPr>
        <w:t>تحص</w:t>
      </w:r>
      <w:r w:rsidR="00A25549">
        <w:rPr>
          <w:rFonts w:ascii="IranNastaliq" w:hAnsi="IranNastaliq" w:cs="B Lotus" w:hint="cs"/>
          <w:sz w:val="28"/>
          <w:szCs w:val="28"/>
          <w:rtl/>
          <w:lang w:bidi="fa-IR"/>
        </w:rPr>
        <w:t>یلی</w:t>
      </w:r>
      <w:r w:rsidR="00A25549">
        <w:rPr>
          <w:rFonts w:ascii="IranNastaliq" w:hAnsi="IranNastaliq" w:cs="B Lotus"/>
          <w:sz w:val="28"/>
          <w:szCs w:val="28"/>
          <w:rtl/>
          <w:lang w:bidi="fa-IR"/>
        </w:rPr>
        <w:t xml:space="preserve"> 1400</w:t>
      </w:r>
      <w:r w:rsidR="00467614">
        <w:rPr>
          <w:rFonts w:ascii="IranNastaliq" w:hAnsi="IranNastaliq" w:cs="B Lotus" w:hint="cs"/>
          <w:sz w:val="28"/>
          <w:szCs w:val="28"/>
          <w:rtl/>
          <w:lang w:bidi="fa-IR"/>
        </w:rPr>
        <w:t>-1399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342"/>
        <w:gridCol w:w="1728"/>
        <w:gridCol w:w="966"/>
        <w:gridCol w:w="2544"/>
        <w:gridCol w:w="720"/>
        <w:gridCol w:w="975"/>
      </w:tblGrid>
      <w:tr w:rsidR="006261B7" w:rsidTr="00677571">
        <w:trPr>
          <w:trHeight w:val="386"/>
          <w:jc w:val="center"/>
        </w:trPr>
        <w:tc>
          <w:tcPr>
            <w:tcW w:w="3397" w:type="dxa"/>
            <w:gridSpan w:val="3"/>
          </w:tcPr>
          <w:p w:rsidR="005908E6" w:rsidRDefault="005908E6" w:rsidP="00860EF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6761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5908E6" w:rsidRDefault="005908E6" w:rsidP="0097330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986E1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33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986E1B" w:rsidRPr="00860E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733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</w:t>
            </w:r>
            <w:r w:rsidR="00860EFA" w:rsidRPr="00860E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آزمایشگاهی</w:t>
            </w:r>
          </w:p>
        </w:tc>
        <w:tc>
          <w:tcPr>
            <w:tcW w:w="3264" w:type="dxa"/>
            <w:gridSpan w:val="2"/>
          </w:tcPr>
          <w:p w:rsidR="005908E6" w:rsidRPr="005908E6" w:rsidRDefault="005908E6" w:rsidP="00D2299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229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مصالح ساختمانی و آزمایشگاه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677571">
        <w:trPr>
          <w:trHeight w:val="341"/>
          <w:jc w:val="center"/>
        </w:trPr>
        <w:tc>
          <w:tcPr>
            <w:tcW w:w="6091" w:type="dxa"/>
            <w:gridSpan w:val="5"/>
          </w:tcPr>
          <w:p w:rsidR="00B97D71" w:rsidRDefault="00B97D71" w:rsidP="00860EF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ها و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هم ن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D22993">
              <w:rPr>
                <w:rtl/>
              </w:rPr>
              <w:t>زمين شناسي مهندسي</w:t>
            </w:r>
            <w:r w:rsidR="00D22993">
              <w:rPr>
                <w:rFonts w:hint="cs"/>
                <w:rtl/>
              </w:rPr>
              <w:t xml:space="preserve"> و مقاومت مصالح </w:t>
            </w:r>
          </w:p>
        </w:tc>
        <w:tc>
          <w:tcPr>
            <w:tcW w:w="3264" w:type="dxa"/>
            <w:gridSpan w:val="2"/>
          </w:tcPr>
          <w:p w:rsidR="00467614" w:rsidRDefault="00B97D71" w:rsidP="0046761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908E6" w:rsidRDefault="00D22993" w:rsidP="00D22993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t>Construction Materials</w:t>
            </w:r>
            <w:r>
              <w:rPr>
                <w:rFonts w:hint="cs"/>
                <w:rtl/>
              </w:rPr>
              <w:t xml:space="preserve"> </w:t>
            </w:r>
            <w:r w:rsidRPr="00D22993">
              <w:t xml:space="preserve">and </w:t>
            </w:r>
            <w:r>
              <w:t>L</w:t>
            </w:r>
            <w:r w:rsidRPr="00D22993">
              <w:t>aboratory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7F068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F068C">
              <w:rPr>
                <w:rStyle w:val="value"/>
                <w:rFonts w:hint="cs"/>
                <w:rtl/>
              </w:rPr>
              <w:t xml:space="preserve"> 31535177-023</w:t>
            </w:r>
          </w:p>
        </w:tc>
        <w:tc>
          <w:tcPr>
            <w:tcW w:w="5205" w:type="dxa"/>
            <w:gridSpan w:val="4"/>
          </w:tcPr>
          <w:p w:rsidR="00E31D17" w:rsidRDefault="00E31D17" w:rsidP="00A069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06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سیف‌الله همتی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210572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210572" w:rsidRPr="00210572">
              <w:t xml:space="preserve"> </w:t>
            </w:r>
            <w:hyperlink r:id="rId8" w:history="1">
              <w:r w:rsidR="00210572" w:rsidRPr="00210572">
                <w:rPr>
                  <w:color w:val="0000FF"/>
                  <w:u w:val="single"/>
                </w:rPr>
                <w:t>https://shemati.profile.semnan.ac.ir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A069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0698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hyperlink r:id="rId9" w:history="1">
              <w:r w:rsidR="00A06982" w:rsidRPr="00F01D3B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fa-IR"/>
                </w:rPr>
                <w:t>Shemati@semnan.ac.ir</w:t>
              </w:r>
            </w:hyperlink>
            <w:r w:rsidR="00A0698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73301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0698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  <w:r w:rsidR="009733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A06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ساعت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E119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105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772A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آشنایی</w:t>
            </w:r>
            <w:r w:rsidR="00B00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229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تئوری و </w:t>
            </w:r>
            <w:r w:rsidR="00B00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 </w:t>
            </w:r>
            <w:r w:rsidR="009E11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دانشجویان </w:t>
            </w:r>
            <w:r w:rsidR="007772A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با خواص</w:t>
            </w:r>
            <w:r w:rsidR="00B00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</w:t>
            </w:r>
            <w:r w:rsidR="007772A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0D1BB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و</w:t>
            </w:r>
            <w:r w:rsidR="000D1B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یژگی‌ها</w:t>
            </w:r>
            <w:r w:rsidR="00B00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 </w:t>
            </w:r>
            <w:r w:rsidR="009E11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مصالح مصرفی در ساختمان و انجام برخی از آزمایشهای مربوط به آن‌ها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امکانات آموزشی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موردن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F63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رایانه و ویدئو- بلندگو- اینترنت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ارزشیابی </w:t>
            </w:r>
            <w:r w:rsidR="00E43E7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مستمر (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F45B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1039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:rsidR="007A6B1B" w:rsidRPr="00FE7024" w:rsidRDefault="00DF45B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B96A6D" w:rsidRPr="00B96A6D" w:rsidRDefault="00B96A6D" w:rsidP="00B96A6D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</w:t>
            </w:r>
            <w:r w:rsidRPr="00B96A6D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-مصالح ساختمانی؛ تالیف دکتر گنجیان و مهندس ماجدی</w:t>
            </w:r>
          </w:p>
          <w:p w:rsidR="00B96A6D" w:rsidRPr="00B96A6D" w:rsidRDefault="00B96A6D" w:rsidP="00B96A6D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B96A6D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2- مصالح شناسی ؛تالیف سیاوش کباری </w:t>
            </w:r>
          </w:p>
          <w:p w:rsidR="00B96A6D" w:rsidRPr="00B96A6D" w:rsidRDefault="00B96A6D" w:rsidP="00B96A6D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B96A6D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3- مصالح و ساختمان؛ تالیف سام فروتنی </w:t>
            </w:r>
          </w:p>
          <w:p w:rsidR="00B96A6D" w:rsidRPr="00B96A6D" w:rsidRDefault="00B96A6D" w:rsidP="00B96A6D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B96A6D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4- مصالح ساختمانی ؛ تالیف (مرحوم) احمد حامی </w:t>
            </w:r>
          </w:p>
          <w:p w:rsidR="00B96A6D" w:rsidRPr="00B96A6D" w:rsidRDefault="00B96A6D" w:rsidP="00B96A6D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B96A6D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5- مبحث 5 مقررات ملی ساختمان </w:t>
            </w:r>
          </w:p>
          <w:p w:rsidR="00B96A6D" w:rsidRPr="00B96A6D" w:rsidRDefault="00B96A6D" w:rsidP="00B96A6D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6- سایتهای  مختلف اینتر</w:t>
            </w:r>
            <w:r w:rsidRPr="00B96A6D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نتی     </w:t>
            </w:r>
          </w:p>
          <w:p w:rsidR="004179F2" w:rsidRPr="006F0C24" w:rsidRDefault="000A0D4C" w:rsidP="009E119D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152"/>
        <w:gridCol w:w="8023"/>
        <w:gridCol w:w="1078"/>
      </w:tblGrid>
      <w:tr w:rsidR="004B094A" w:rsidTr="00A25549">
        <w:trPr>
          <w:trHeight w:val="383"/>
          <w:jc w:val="center"/>
        </w:trPr>
        <w:tc>
          <w:tcPr>
            <w:tcW w:w="115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8023" w:type="dxa"/>
          </w:tcPr>
          <w:p w:rsidR="004B094A" w:rsidRPr="00891C14" w:rsidRDefault="004B094A" w:rsidP="007772A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C4412A">
        <w:trPr>
          <w:trHeight w:val="152"/>
          <w:jc w:val="center"/>
        </w:trPr>
        <w:tc>
          <w:tcPr>
            <w:tcW w:w="1152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بخش اول </w:t>
            </w:r>
            <w:r>
              <w:rPr>
                <w:rFonts w:ascii="Sakkal Majalla" w:eastAsiaTheme="minorEastAsia" w:hAnsi="Sakkal Majalla" w:cs="Sakkal Majalla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تئوری</w:t>
            </w:r>
          </w:p>
          <w:p w:rsidR="00805B17" w:rsidRDefault="00B96A6D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B96A6D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مقدمه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- ضرورت شناخت مصالح ساختمانی در مهندسی عمران (1جلسه)</w:t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گچ- روش تولید، انواع گچ و کاربرد آنها (1جلسه)</w:t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آهک- روند تولید، کاربرد و خصوصیات آهک(1جلسه)</w:t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سیمان </w:t>
            </w:r>
            <w:r>
              <w:rPr>
                <w:rFonts w:ascii="Sakkal Majalla" w:eastAsiaTheme="minorEastAsia" w:hAnsi="Sakkal Majalla" w:cs="Sakkal Majalla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روند تولید، انواع سیمان وکاربرد آن(3-2جلسه) </w:t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چوب </w:t>
            </w:r>
            <w:r>
              <w:rPr>
                <w:rFonts w:ascii="Sakkal Majalla" w:eastAsiaTheme="minorEastAsia" w:hAnsi="Sakkal Majalla" w:cs="Sakkal Majalla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روند تولید و عمل آوری چوب  ، انواع چوب و موارد کاربرد آن(1جلسه)</w:t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5E4C53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آجر و بلوکها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- روند تولید، ویژگیها، و کاربرد (2-1جلسه)</w:t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5E4C53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lastRenderedPageBreak/>
              <w:t>سنگ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‌</w:t>
            </w:r>
            <w:r w:rsidRPr="005E4C53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دانه ها </w:t>
            </w:r>
            <w:r>
              <w:rPr>
                <w:rFonts w:ascii="Sakkal Majalla" w:eastAsiaTheme="minorEastAsia" w:hAnsi="Sakkal Majalla" w:cs="Sakkal Majalla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روش تولید، طبقه بندی انواع سنگ‌دانه و موارد کاربرد آن‌ها (1جلسه)</w:t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71114B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ملاتها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- انواع ملاتها ، خواص فیزیکی‌آنها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LINK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Word.Document.12 "E:\\madarek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>\\مدارک علمی و پژوهشی - ارتقا\\طرح درس\\مصالح ساختمانی و آزمایشگاه.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docx" "OLE_LINK1" \a \r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(1</w:t>
            </w:r>
            <w:r>
              <w:rPr>
                <w:rFonts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end"/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71114B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سنگ ساختمانی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(پلاک)، انواع و موارد کاربرد آنها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LINK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Word.Document.12 "E:\\madarek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>\\مدارک علمی و پژوهشی - ارتقا\\طرح درس\\مصالح ساختمانی و آزمایشگاه.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docx" "OLE_LINK1" \a \r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(1</w:t>
            </w:r>
            <w:r>
              <w:rPr>
                <w:rFonts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end"/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71114B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مصالح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پروفیل‌های</w:t>
            </w:r>
            <w:r w:rsidRPr="0071114B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فلزی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LINK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Word.Document.12 "E:\\madarek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>\\مدارک علمی و پژوهشی - ارتقا\\طرح درس\\مصالح ساختمانی و آزمایشگاه.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docx" "OLE_LINK1" \a \r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(1</w:t>
            </w:r>
            <w:r>
              <w:rPr>
                <w:rFonts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end"/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مصالح شیشه، پلاستیک وقیر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LINK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Word.Document.12 "E:\\madarek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>\\مدارک علمی و پژوهشی - ارتقا\\طرح درس\\مصالح ساختمانی و آزمایشگاه.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docx" "OLE_LINK1" \a \r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(1</w:t>
            </w:r>
            <w:r>
              <w:rPr>
                <w:rFonts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end"/>
            </w:r>
          </w:p>
          <w:p w:rsidR="00973301" w:rsidRPr="00B96A6D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کاربرد مصالح نوین در صنعت ساختمان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LINK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Word.Document.12 "E:\\madarek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>\\مدارک علمی و پژوهشی - ارتقا\\طرح درس\\مصالح ساختمانی و آزمایشگاه.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docx" "OLE_LINK1" \a \r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(1</w:t>
            </w:r>
            <w:r>
              <w:rPr>
                <w:rFonts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078" w:type="dxa"/>
            <w:vAlign w:val="center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</w:tr>
      <w:tr w:rsidR="006B3CAE" w:rsidTr="00C4412A">
        <w:trPr>
          <w:trHeight w:val="89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بخش دوم </w:t>
            </w:r>
            <w:r>
              <w:rPr>
                <w:rFonts w:ascii="Sakkal Majalla" w:eastAsiaTheme="minorEastAsia" w:hAnsi="Sakkal Majalla" w:cs="Sakkal Majalla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آزمایشگاه </w:t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آزمایش‌های گچ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LINK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Word.Document.12 "E:\\madarek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>\\مدارک علمی و پژوهشی - ارتقا\\طرح درس\\مصالح ساختمانی و آزمایشگاه.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docx" "OLE_LINK1" \a \r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2 ساعته</w:t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end"/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آزمایش‌های آجر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LINK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Word.Document.12 "E:\\madarek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>\\مدارک علمی و پژوهشی - ارتقا\\طرح درس\\مصالح ساختمانی و آزمایشگاه.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docx" "OLE_LINK1" \a \r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2 ساعته</w:t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end"/>
            </w:r>
          </w:p>
          <w:p w:rsidR="00973301" w:rsidRDefault="00973301" w:rsidP="0097330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آزمایش‌های چوب 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LINK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Word.Document.12 "E:\\madarek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>\\مدارک علمی و پژوهشی - ارتقا\\طرح درس\\مصالح ساختمانی و آزمایشگاه.</w:instrTex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docx" "OLE_LINK1" \a \r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جلسه</w:t>
            </w:r>
            <w:r>
              <w:rPr>
                <w:rFonts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2 ساعته</w:t>
            </w:r>
            <w:r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end"/>
            </w:r>
          </w:p>
          <w:p w:rsidR="004B48A2" w:rsidRPr="00FD7961" w:rsidRDefault="00973301" w:rsidP="002500D3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سایش سنگدانه ها </w:t>
            </w:r>
            <w:r w:rsidR="002500D3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begin"/>
            </w:r>
            <w:r w:rsidR="002500D3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 w:rsidR="002500D3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LINK</w:instrText>
            </w:r>
            <w:r w:rsidR="002500D3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 w:rsidR="002500D3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Word.Document.12 "E:\\madarek</w:instrText>
            </w:r>
            <w:r w:rsidR="002500D3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>\\مدارک علمی و پژوهشی - ارتقا\\طرح درس\\مصالح ساختمانی و آزمایشگاه.</w:instrText>
            </w:r>
            <w:r w:rsidR="002500D3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lang w:bidi="fa-IR"/>
              </w:rPr>
              <w:instrText>docx" "OLE_LINK1" \a \r</w:instrText>
            </w:r>
            <w:r w:rsidR="002500D3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instrText xml:space="preserve"> </w:instrText>
            </w:r>
            <w:r w:rsidR="002500D3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separate"/>
            </w:r>
            <w:r w:rsidR="002500D3"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 w:rsidR="002500D3">
              <w:rPr>
                <w:rFonts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</w:t>
            </w:r>
            <w:r w:rsidR="002500D3">
              <w:rPr>
                <w:rFonts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جلسه</w:t>
            </w:r>
            <w:r w:rsidR="002500D3">
              <w:rPr>
                <w:rFonts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2 ساعته</w:t>
            </w:r>
            <w:r w:rsidR="002500D3"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  <w:r w:rsidR="002500D3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078" w:type="dxa"/>
            <w:vAlign w:val="center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282F6F" w:rsidRDefault="00282F6F" w:rsidP="0007479E">
      <w:pPr>
        <w:rPr>
          <w:rFonts w:ascii="IranNastaliq" w:hAnsi="IranNastaliq" w:cs="IranNastaliq"/>
          <w:rtl/>
          <w:lang w:bidi="fa-IR"/>
        </w:rPr>
      </w:pPr>
    </w:p>
    <w:sectPr w:rsidR="00282F6F" w:rsidSect="00282F6F">
      <w:pgSz w:w="11906" w:h="16838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E68" w:rsidRDefault="00D93E68" w:rsidP="0007479E">
      <w:pPr>
        <w:spacing w:after="0" w:line="240" w:lineRule="auto"/>
      </w:pPr>
      <w:r>
        <w:separator/>
      </w:r>
    </w:p>
  </w:endnote>
  <w:endnote w:type="continuationSeparator" w:id="0">
    <w:p w:rsidR="00D93E68" w:rsidRDefault="00D93E6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E68" w:rsidRDefault="00D93E68" w:rsidP="0007479E">
      <w:pPr>
        <w:spacing w:after="0" w:line="240" w:lineRule="auto"/>
      </w:pPr>
      <w:r>
        <w:separator/>
      </w:r>
    </w:p>
  </w:footnote>
  <w:footnote w:type="continuationSeparator" w:id="0">
    <w:p w:rsidR="00D93E68" w:rsidRDefault="00D93E6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0348"/>
    <w:multiLevelType w:val="hybridMultilevel"/>
    <w:tmpl w:val="1DD2460E"/>
    <w:lvl w:ilvl="0" w:tplc="EE12D4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CC8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CBD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C90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C49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0D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859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4AE4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AA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8C3B42"/>
    <w:multiLevelType w:val="hybridMultilevel"/>
    <w:tmpl w:val="310AAD60"/>
    <w:lvl w:ilvl="0" w:tplc="B7222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853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20B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A4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C0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8C6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08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E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CA9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12F3F6B"/>
    <w:multiLevelType w:val="hybridMultilevel"/>
    <w:tmpl w:val="1A0C7C50"/>
    <w:lvl w:ilvl="0" w:tplc="17A22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87577"/>
    <w:multiLevelType w:val="hybridMultilevel"/>
    <w:tmpl w:val="6C64D69A"/>
    <w:lvl w:ilvl="0" w:tplc="8F16CD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B65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4A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448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7C4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0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5096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0A1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43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1C510A"/>
    <w:multiLevelType w:val="hybridMultilevel"/>
    <w:tmpl w:val="6DB2E2EC"/>
    <w:lvl w:ilvl="0" w:tplc="2A7C2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66EB3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C84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40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C81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CA0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7AA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E49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549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D4342EC"/>
    <w:multiLevelType w:val="hybridMultilevel"/>
    <w:tmpl w:val="2AFC6AF2"/>
    <w:lvl w:ilvl="0" w:tplc="62141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EB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B65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6E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6E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23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E4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CE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C9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529B4"/>
    <w:rsid w:val="0007479E"/>
    <w:rsid w:val="000A0D4C"/>
    <w:rsid w:val="000D1BBC"/>
    <w:rsid w:val="000E30CA"/>
    <w:rsid w:val="00103922"/>
    <w:rsid w:val="00164F5C"/>
    <w:rsid w:val="001A24D7"/>
    <w:rsid w:val="00210572"/>
    <w:rsid w:val="0023366D"/>
    <w:rsid w:val="002462DC"/>
    <w:rsid w:val="002500D3"/>
    <w:rsid w:val="00266006"/>
    <w:rsid w:val="00282F6F"/>
    <w:rsid w:val="00321206"/>
    <w:rsid w:val="003D23C3"/>
    <w:rsid w:val="003D3AB6"/>
    <w:rsid w:val="004179F2"/>
    <w:rsid w:val="00467614"/>
    <w:rsid w:val="00497105"/>
    <w:rsid w:val="004B094A"/>
    <w:rsid w:val="004B48A2"/>
    <w:rsid w:val="004C0E17"/>
    <w:rsid w:val="004F63CF"/>
    <w:rsid w:val="00513269"/>
    <w:rsid w:val="005908E6"/>
    <w:rsid w:val="005B71F9"/>
    <w:rsid w:val="005E4C53"/>
    <w:rsid w:val="00606567"/>
    <w:rsid w:val="006261B7"/>
    <w:rsid w:val="00677571"/>
    <w:rsid w:val="006B0268"/>
    <w:rsid w:val="006B3CAE"/>
    <w:rsid w:val="006F0C24"/>
    <w:rsid w:val="0071114B"/>
    <w:rsid w:val="007367C0"/>
    <w:rsid w:val="00743C43"/>
    <w:rsid w:val="007772A1"/>
    <w:rsid w:val="007A6B1B"/>
    <w:rsid w:val="007F068C"/>
    <w:rsid w:val="00805B17"/>
    <w:rsid w:val="00860EFA"/>
    <w:rsid w:val="00882C55"/>
    <w:rsid w:val="00891C14"/>
    <w:rsid w:val="0089217A"/>
    <w:rsid w:val="00895414"/>
    <w:rsid w:val="008D2DEA"/>
    <w:rsid w:val="009522FD"/>
    <w:rsid w:val="00961FC1"/>
    <w:rsid w:val="00973301"/>
    <w:rsid w:val="00986E1B"/>
    <w:rsid w:val="009E119D"/>
    <w:rsid w:val="00A06982"/>
    <w:rsid w:val="00A25549"/>
    <w:rsid w:val="00AA0D38"/>
    <w:rsid w:val="00AB7809"/>
    <w:rsid w:val="00B0000F"/>
    <w:rsid w:val="00B96A6D"/>
    <w:rsid w:val="00B97D71"/>
    <w:rsid w:val="00BE69C6"/>
    <w:rsid w:val="00BE73D7"/>
    <w:rsid w:val="00C04A8A"/>
    <w:rsid w:val="00C1549F"/>
    <w:rsid w:val="00C4412A"/>
    <w:rsid w:val="00C84F12"/>
    <w:rsid w:val="00D22993"/>
    <w:rsid w:val="00D93E68"/>
    <w:rsid w:val="00DD2089"/>
    <w:rsid w:val="00DF45B6"/>
    <w:rsid w:val="00E00030"/>
    <w:rsid w:val="00E13C35"/>
    <w:rsid w:val="00E31D17"/>
    <w:rsid w:val="00E32E53"/>
    <w:rsid w:val="00E37358"/>
    <w:rsid w:val="00E43E78"/>
    <w:rsid w:val="00E655A6"/>
    <w:rsid w:val="00E80927"/>
    <w:rsid w:val="00ED62D3"/>
    <w:rsid w:val="00F1535F"/>
    <w:rsid w:val="00F502A7"/>
    <w:rsid w:val="00F52374"/>
    <w:rsid w:val="00FA3054"/>
    <w:rsid w:val="00FD7961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06982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7F068C"/>
  </w:style>
  <w:style w:type="paragraph" w:styleId="NormalWeb">
    <w:name w:val="Normal (Web)"/>
    <w:basedOn w:val="Normal"/>
    <w:uiPriority w:val="99"/>
    <w:unhideWhenUsed/>
    <w:rsid w:val="004B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455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108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269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856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5952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085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795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6494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7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58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53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010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47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505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616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10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327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mat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mat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Riyazi</cp:lastModifiedBy>
  <cp:revision>6</cp:revision>
  <cp:lastPrinted>2021-02-01T21:44:00Z</cp:lastPrinted>
  <dcterms:created xsi:type="dcterms:W3CDTF">2021-02-02T14:34:00Z</dcterms:created>
  <dcterms:modified xsi:type="dcterms:W3CDTF">2021-02-02T18:46:00Z</dcterms:modified>
</cp:coreProperties>
</file>